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5193" w:rsidRPr="00211517" w:rsidRDefault="00670597" w:rsidP="003C5193">
      <w:pPr>
        <w:jc w:val="center"/>
        <w:rPr>
          <w:b/>
          <w:bCs/>
          <w:sz w:val="32"/>
          <w:szCs w:val="24"/>
        </w:rPr>
      </w:pPr>
      <w:bookmarkStart w:id="0" w:name="_GoBack"/>
      <w:bookmarkEnd w:id="0"/>
      <w:r>
        <w:rPr>
          <w:b/>
          <w:bCs/>
          <w:sz w:val="32"/>
          <w:szCs w:val="24"/>
        </w:rPr>
        <w:t>Kurzprotokoll</w:t>
      </w:r>
    </w:p>
    <w:p w:rsidR="00211517" w:rsidRPr="00211517" w:rsidRDefault="00211517" w:rsidP="003C5193">
      <w:pPr>
        <w:jc w:val="center"/>
        <w:rPr>
          <w:b/>
          <w:bCs/>
          <w:sz w:val="6"/>
          <w:szCs w:val="2"/>
        </w:rPr>
      </w:pPr>
    </w:p>
    <w:p w:rsidR="003C5193" w:rsidRDefault="003C5193"/>
    <w:tbl>
      <w:tblPr>
        <w:tblStyle w:val="Tabellenraster"/>
        <w:tblW w:w="0" w:type="auto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F2F2F2" w:themeFill="background1" w:themeFillShade="F2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722"/>
        <w:gridCol w:w="6284"/>
      </w:tblGrid>
      <w:tr w:rsidR="002430EC" w:rsidTr="00670597">
        <w:trPr>
          <w:trHeight w:val="283"/>
        </w:trPr>
        <w:tc>
          <w:tcPr>
            <w:tcW w:w="2722" w:type="dxa"/>
            <w:shd w:val="clear" w:color="auto" w:fill="F2F2F2" w:themeFill="background1" w:themeFillShade="F2"/>
          </w:tcPr>
          <w:p w:rsidR="002430EC" w:rsidRPr="009F6769" w:rsidRDefault="00670597">
            <w:pPr>
              <w:rPr>
                <w:b/>
                <w:bCs/>
              </w:rPr>
            </w:pPr>
            <w:r>
              <w:rPr>
                <w:b/>
                <w:bCs/>
              </w:rPr>
              <w:t>Anlass:</w:t>
            </w:r>
          </w:p>
        </w:tc>
        <w:tc>
          <w:tcPr>
            <w:tcW w:w="6284" w:type="dxa"/>
            <w:shd w:val="clear" w:color="auto" w:fill="F2F2F2" w:themeFill="background1" w:themeFillShade="F2"/>
          </w:tcPr>
          <w:p w:rsidR="002430EC" w:rsidRDefault="00670597">
            <w:r>
              <w:t>Besprechung der Planungsgruppe „</w:t>
            </w:r>
            <w:r w:rsidR="002F1601">
              <w:t>Korrespondenz</w:t>
            </w:r>
            <w:r>
              <w:t>“</w:t>
            </w:r>
          </w:p>
        </w:tc>
      </w:tr>
      <w:tr w:rsidR="003C5193" w:rsidTr="00670597">
        <w:trPr>
          <w:trHeight w:val="283"/>
        </w:trPr>
        <w:tc>
          <w:tcPr>
            <w:tcW w:w="2722" w:type="dxa"/>
            <w:shd w:val="clear" w:color="auto" w:fill="F2F2F2" w:themeFill="background1" w:themeFillShade="F2"/>
          </w:tcPr>
          <w:p w:rsidR="003C5193" w:rsidRPr="009F6769" w:rsidRDefault="003C5193">
            <w:pPr>
              <w:rPr>
                <w:b/>
                <w:bCs/>
              </w:rPr>
            </w:pPr>
            <w:r w:rsidRPr="009F6769">
              <w:rPr>
                <w:b/>
                <w:bCs/>
              </w:rPr>
              <w:t>Datum:</w:t>
            </w:r>
          </w:p>
        </w:tc>
        <w:tc>
          <w:tcPr>
            <w:tcW w:w="6284" w:type="dxa"/>
            <w:shd w:val="clear" w:color="auto" w:fill="F2F2F2" w:themeFill="background1" w:themeFillShade="F2"/>
          </w:tcPr>
          <w:p w:rsidR="003C5193" w:rsidRDefault="00670597">
            <w:r>
              <w:t xml:space="preserve">7. Januar </w:t>
            </w:r>
            <w:proofErr w:type="gramStart"/>
            <w:r>
              <w:t>20..</w:t>
            </w:r>
            <w:proofErr w:type="gramEnd"/>
          </w:p>
        </w:tc>
      </w:tr>
      <w:tr w:rsidR="003C5193" w:rsidTr="00670597">
        <w:trPr>
          <w:trHeight w:val="283"/>
        </w:trPr>
        <w:tc>
          <w:tcPr>
            <w:tcW w:w="2722" w:type="dxa"/>
            <w:shd w:val="clear" w:color="auto" w:fill="F2F2F2" w:themeFill="background1" w:themeFillShade="F2"/>
          </w:tcPr>
          <w:p w:rsidR="003C5193" w:rsidRPr="009F6769" w:rsidRDefault="003C5193">
            <w:pPr>
              <w:rPr>
                <w:b/>
                <w:bCs/>
              </w:rPr>
            </w:pPr>
            <w:r w:rsidRPr="009F6769">
              <w:rPr>
                <w:b/>
                <w:bCs/>
              </w:rPr>
              <w:t>Zeit</w:t>
            </w:r>
            <w:r w:rsidR="000F284E" w:rsidRPr="009F6769">
              <w:rPr>
                <w:b/>
                <w:bCs/>
              </w:rPr>
              <w:t>:</w:t>
            </w:r>
          </w:p>
        </w:tc>
        <w:tc>
          <w:tcPr>
            <w:tcW w:w="6284" w:type="dxa"/>
            <w:shd w:val="clear" w:color="auto" w:fill="F2F2F2" w:themeFill="background1" w:themeFillShade="F2"/>
          </w:tcPr>
          <w:p w:rsidR="003C5193" w:rsidRDefault="00670597">
            <w:r>
              <w:t>11:00 – 11:30 Uhr</w:t>
            </w:r>
          </w:p>
        </w:tc>
      </w:tr>
      <w:tr w:rsidR="000F284E" w:rsidTr="00670597">
        <w:trPr>
          <w:trHeight w:val="283"/>
        </w:trPr>
        <w:tc>
          <w:tcPr>
            <w:tcW w:w="2722" w:type="dxa"/>
            <w:shd w:val="clear" w:color="auto" w:fill="F2F2F2" w:themeFill="background1" w:themeFillShade="F2"/>
          </w:tcPr>
          <w:p w:rsidR="000F284E" w:rsidRPr="009F6769" w:rsidRDefault="000F284E">
            <w:pPr>
              <w:rPr>
                <w:b/>
                <w:bCs/>
              </w:rPr>
            </w:pPr>
            <w:r w:rsidRPr="009F6769">
              <w:rPr>
                <w:b/>
                <w:bCs/>
              </w:rPr>
              <w:t>Ort:</w:t>
            </w:r>
          </w:p>
        </w:tc>
        <w:tc>
          <w:tcPr>
            <w:tcW w:w="6284" w:type="dxa"/>
            <w:shd w:val="clear" w:color="auto" w:fill="F2F2F2" w:themeFill="background1" w:themeFillShade="F2"/>
          </w:tcPr>
          <w:p w:rsidR="000F284E" w:rsidRDefault="00670597">
            <w:r>
              <w:t>Kleiner Besprechungsraum, Zimmer 3</w:t>
            </w:r>
          </w:p>
        </w:tc>
      </w:tr>
      <w:tr w:rsidR="000F284E" w:rsidTr="00670597">
        <w:trPr>
          <w:trHeight w:val="283"/>
        </w:trPr>
        <w:tc>
          <w:tcPr>
            <w:tcW w:w="2722" w:type="dxa"/>
            <w:shd w:val="clear" w:color="auto" w:fill="F2F2F2" w:themeFill="background1" w:themeFillShade="F2"/>
          </w:tcPr>
          <w:p w:rsidR="000F284E" w:rsidRPr="009F6769" w:rsidRDefault="000F284E">
            <w:pPr>
              <w:rPr>
                <w:b/>
                <w:bCs/>
              </w:rPr>
            </w:pPr>
            <w:r w:rsidRPr="009F6769">
              <w:rPr>
                <w:b/>
                <w:bCs/>
              </w:rPr>
              <w:t>Anwesende:</w:t>
            </w:r>
          </w:p>
        </w:tc>
        <w:tc>
          <w:tcPr>
            <w:tcW w:w="6284" w:type="dxa"/>
            <w:shd w:val="clear" w:color="auto" w:fill="F2F2F2" w:themeFill="background1" w:themeFillShade="F2"/>
          </w:tcPr>
          <w:p w:rsidR="000F284E" w:rsidRDefault="00670597">
            <w:r>
              <w:t xml:space="preserve">Annette </w:t>
            </w:r>
            <w:proofErr w:type="spellStart"/>
            <w:r>
              <w:t>Barkowitz</w:t>
            </w:r>
            <w:proofErr w:type="spellEnd"/>
            <w:r>
              <w:t xml:space="preserve"> </w:t>
            </w:r>
          </w:p>
          <w:p w:rsidR="00670597" w:rsidRDefault="00670597">
            <w:r>
              <w:t>Thorsten Schulz</w:t>
            </w:r>
          </w:p>
          <w:p w:rsidR="00670597" w:rsidRDefault="00670597">
            <w:r>
              <w:t>Christian Weiß</w:t>
            </w:r>
          </w:p>
        </w:tc>
      </w:tr>
      <w:tr w:rsidR="002F1601" w:rsidTr="00670597">
        <w:trPr>
          <w:trHeight w:val="283"/>
        </w:trPr>
        <w:tc>
          <w:tcPr>
            <w:tcW w:w="2722" w:type="dxa"/>
            <w:shd w:val="clear" w:color="auto" w:fill="F2F2F2" w:themeFill="background1" w:themeFillShade="F2"/>
          </w:tcPr>
          <w:p w:rsidR="002F1601" w:rsidRPr="009F6769" w:rsidRDefault="002F1601">
            <w:pPr>
              <w:rPr>
                <w:b/>
                <w:bCs/>
              </w:rPr>
            </w:pPr>
            <w:r>
              <w:rPr>
                <w:b/>
                <w:bCs/>
              </w:rPr>
              <w:t>Verteiler:</w:t>
            </w:r>
          </w:p>
        </w:tc>
        <w:tc>
          <w:tcPr>
            <w:tcW w:w="6284" w:type="dxa"/>
            <w:shd w:val="clear" w:color="auto" w:fill="F2F2F2" w:themeFill="background1" w:themeFillShade="F2"/>
          </w:tcPr>
          <w:p w:rsidR="00391E54" w:rsidRDefault="00391E54">
            <w:r>
              <w:t>Teilnehmer/-innen</w:t>
            </w:r>
          </w:p>
          <w:p w:rsidR="002F1601" w:rsidRDefault="002F1601">
            <w:r>
              <w:t>Gerrit Sager</w:t>
            </w:r>
          </w:p>
        </w:tc>
      </w:tr>
      <w:tr w:rsidR="000F284E" w:rsidTr="00670597">
        <w:trPr>
          <w:trHeight w:val="283"/>
        </w:trPr>
        <w:tc>
          <w:tcPr>
            <w:tcW w:w="2722" w:type="dxa"/>
            <w:shd w:val="clear" w:color="auto" w:fill="F2F2F2" w:themeFill="background1" w:themeFillShade="F2"/>
          </w:tcPr>
          <w:p w:rsidR="000F284E" w:rsidRPr="009F6769" w:rsidRDefault="000F284E">
            <w:pPr>
              <w:rPr>
                <w:b/>
                <w:bCs/>
              </w:rPr>
            </w:pPr>
            <w:r w:rsidRPr="009F6769">
              <w:rPr>
                <w:b/>
                <w:bCs/>
              </w:rPr>
              <w:t>Protokoll:</w:t>
            </w:r>
          </w:p>
        </w:tc>
        <w:tc>
          <w:tcPr>
            <w:tcW w:w="6284" w:type="dxa"/>
            <w:shd w:val="clear" w:color="auto" w:fill="F2F2F2" w:themeFill="background1" w:themeFillShade="F2"/>
          </w:tcPr>
          <w:p w:rsidR="000F284E" w:rsidRDefault="00670597">
            <w:r>
              <w:t>Christian Weiß</w:t>
            </w:r>
          </w:p>
        </w:tc>
      </w:tr>
      <w:tr w:rsidR="000F284E" w:rsidTr="00670597">
        <w:trPr>
          <w:trHeight w:val="283"/>
        </w:trPr>
        <w:tc>
          <w:tcPr>
            <w:tcW w:w="2722" w:type="dxa"/>
            <w:shd w:val="clear" w:color="auto" w:fill="F2F2F2" w:themeFill="background1" w:themeFillShade="F2"/>
          </w:tcPr>
          <w:p w:rsidR="000F284E" w:rsidRPr="009F6769" w:rsidRDefault="000F284E">
            <w:pPr>
              <w:rPr>
                <w:b/>
                <w:bCs/>
              </w:rPr>
            </w:pPr>
            <w:r w:rsidRPr="009F6769">
              <w:rPr>
                <w:b/>
                <w:bCs/>
              </w:rPr>
              <w:t>Themen/Tagesordnung</w:t>
            </w:r>
            <w:r w:rsidR="009F6769">
              <w:rPr>
                <w:b/>
                <w:bCs/>
              </w:rPr>
              <w:t>:</w:t>
            </w:r>
          </w:p>
        </w:tc>
        <w:tc>
          <w:tcPr>
            <w:tcW w:w="6284" w:type="dxa"/>
            <w:shd w:val="clear" w:color="auto" w:fill="F2F2F2" w:themeFill="background1" w:themeFillShade="F2"/>
          </w:tcPr>
          <w:p w:rsidR="000F284E" w:rsidRDefault="00670597" w:rsidP="000F284E">
            <w:r>
              <w:rPr>
                <w:b/>
                <w:bCs/>
              </w:rPr>
              <w:t>R</w:t>
            </w:r>
            <w:r w:rsidR="002F1601">
              <w:rPr>
                <w:b/>
                <w:bCs/>
              </w:rPr>
              <w:t>ationalisierung der Antworten an Stellenbewerber</w:t>
            </w:r>
            <w:r w:rsidR="004C4C0A">
              <w:rPr>
                <w:b/>
                <w:bCs/>
              </w:rPr>
              <w:t>/-innen</w:t>
            </w:r>
          </w:p>
        </w:tc>
      </w:tr>
    </w:tbl>
    <w:p w:rsidR="003C5193" w:rsidRDefault="003C5193"/>
    <w:p w:rsidR="002F1601" w:rsidRDefault="002F1601"/>
    <w:p w:rsidR="002F1601" w:rsidRPr="002F1601" w:rsidRDefault="002F1601">
      <w:pPr>
        <w:rPr>
          <w:b/>
          <w:bCs/>
          <w:sz w:val="24"/>
          <w:szCs w:val="21"/>
        </w:rPr>
      </w:pPr>
      <w:r w:rsidRPr="002F1601">
        <w:rPr>
          <w:b/>
          <w:bCs/>
          <w:sz w:val="24"/>
          <w:szCs w:val="21"/>
        </w:rPr>
        <w:t>Beschluss:</w:t>
      </w:r>
    </w:p>
    <w:p w:rsidR="002F1601" w:rsidRDefault="002F1601"/>
    <w:p w:rsidR="002F1601" w:rsidRDefault="002F1601">
      <w:r w:rsidRPr="002F1601">
        <w:rPr>
          <w:b/>
          <w:bCs/>
        </w:rPr>
        <w:t xml:space="preserve">Frau </w:t>
      </w:r>
      <w:proofErr w:type="spellStart"/>
      <w:r w:rsidRPr="002F1601">
        <w:rPr>
          <w:b/>
          <w:bCs/>
        </w:rPr>
        <w:t>Barkowitz</w:t>
      </w:r>
      <w:proofErr w:type="spellEnd"/>
      <w:r>
        <w:t xml:space="preserve"> trifft bis zur nächsten Besprechung eine Vorauswahl von Briefen, die sich zur Speicherung eignen.</w:t>
      </w:r>
    </w:p>
    <w:p w:rsidR="002F1601" w:rsidRDefault="002F1601"/>
    <w:p w:rsidR="002F1601" w:rsidRDefault="002F1601">
      <w:r w:rsidRPr="002F1601">
        <w:rPr>
          <w:b/>
          <w:bCs/>
        </w:rPr>
        <w:t xml:space="preserve">Herr Schulz </w:t>
      </w:r>
      <w:r>
        <w:t>prüft, ob die Briefe an Bewerber</w:t>
      </w:r>
      <w:r w:rsidR="004C4C0A">
        <w:t>/-innen</w:t>
      </w:r>
      <w:r>
        <w:t xml:space="preserve">, die in der engsten Wahl sind, mit Textbausteinen erstellt werden können. </w:t>
      </w:r>
    </w:p>
    <w:p w:rsidR="002F1601" w:rsidRDefault="002F1601"/>
    <w:p w:rsidR="002F1601" w:rsidRDefault="002F1601">
      <w:r>
        <w:t xml:space="preserve">Das nächste Treffen findet am </w:t>
      </w:r>
      <w:r w:rsidRPr="002F1601">
        <w:rPr>
          <w:b/>
          <w:bCs/>
        </w:rPr>
        <w:t xml:space="preserve">14. </w:t>
      </w:r>
      <w:r w:rsidR="00391E54">
        <w:rPr>
          <w:b/>
          <w:bCs/>
        </w:rPr>
        <w:t xml:space="preserve">Februar </w:t>
      </w:r>
      <w:proofErr w:type="gramStart"/>
      <w:r w:rsidR="00391E54">
        <w:rPr>
          <w:b/>
          <w:bCs/>
        </w:rPr>
        <w:t>20..</w:t>
      </w:r>
      <w:proofErr w:type="gramEnd"/>
      <w:r>
        <w:t xml:space="preserve"> statt.</w:t>
      </w:r>
    </w:p>
    <w:p w:rsidR="002F1601" w:rsidRDefault="002F1601"/>
    <w:p w:rsidR="002F1601" w:rsidRDefault="002F1601">
      <w:r>
        <w:t xml:space="preserve">Stuttgart, </w:t>
      </w:r>
      <w:proofErr w:type="gramStart"/>
      <w:r>
        <w:t>20..</w:t>
      </w:r>
      <w:proofErr w:type="gramEnd"/>
      <w:r>
        <w:t>-01-10</w:t>
      </w:r>
    </w:p>
    <w:p w:rsidR="002F1601" w:rsidRDefault="002F1601"/>
    <w:p w:rsidR="002F1601" w:rsidRDefault="002F1601">
      <w:r>
        <w:t>gez. Christian Weiß</w:t>
      </w:r>
    </w:p>
    <w:p w:rsidR="002F1601" w:rsidRDefault="002F1601"/>
    <w:sectPr w:rsidR="002F1601" w:rsidSect="004F65D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09C" w:rsidRDefault="00D0709C" w:rsidP="002F1601">
      <w:r>
        <w:separator/>
      </w:r>
    </w:p>
  </w:endnote>
  <w:endnote w:type="continuationSeparator" w:id="0">
    <w:p w:rsidR="00D0709C" w:rsidRDefault="00D0709C" w:rsidP="002F1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09C" w:rsidRDefault="00D0709C" w:rsidP="002F1601">
      <w:r>
        <w:separator/>
      </w:r>
    </w:p>
  </w:footnote>
  <w:footnote w:type="continuationSeparator" w:id="0">
    <w:p w:rsidR="00D0709C" w:rsidRDefault="00D0709C" w:rsidP="002F1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601" w:rsidRDefault="002F1601" w:rsidP="002F1601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574FE2" wp14:editId="5EA04F11">
              <wp:simplePos x="0" y="0"/>
              <wp:positionH relativeFrom="column">
                <wp:posOffset>2280142</wp:posOffset>
              </wp:positionH>
              <wp:positionV relativeFrom="paragraph">
                <wp:posOffset>1270</wp:posOffset>
              </wp:positionV>
              <wp:extent cx="1251585" cy="1175657"/>
              <wp:effectExtent l="0" t="0" r="5715" b="5715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1585" cy="1175657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2F1601" w:rsidRPr="009D6F3E" w:rsidRDefault="002F1601" w:rsidP="002F1601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oval w14:anchorId="06574FE2" id="Oval 9" o:spid="_x0000_s1026" style="position:absolute;left:0;text-align:left;margin-left:179.55pt;margin-top:.1pt;width:98.55pt;height:9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" fillcolor="#ffc000 [3207]" stroked="f" strokeweight="1pt">
              <v:stroke joinstyle="miter"/>
              <v:textbox>
                <w:txbxContent>
                  <w:p w:rsidR="002F1601" w:rsidRPr="009D6F3E" w:rsidRDefault="002F1601" w:rsidP="002F1601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:rsidR="002F1601" w:rsidRDefault="002F1601" w:rsidP="002F1601">
    <w:pPr>
      <w:pStyle w:val="Kopfzeil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062155" wp14:editId="513991C5">
              <wp:simplePos x="0" y="0"/>
              <wp:positionH relativeFrom="column">
                <wp:posOffset>2220452</wp:posOffset>
              </wp:positionH>
              <wp:positionV relativeFrom="paragraph">
                <wp:posOffset>132715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F1601" w:rsidRPr="009D6F3E" w:rsidRDefault="002F1601" w:rsidP="002F1601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47062155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4.85pt;margin-top:10.45pt;width:151.05pt;height:4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" filled="f" stroked="f" strokeweight=".5pt">
              <v:textbox>
                <w:txbxContent>
                  <w:p w:rsidR="002F1601" w:rsidRPr="009D6F3E" w:rsidRDefault="002F1601" w:rsidP="002F1601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</w:p>
                </w:txbxContent>
              </v:textbox>
            </v:shape>
          </w:pict>
        </mc:Fallback>
      </mc:AlternateContent>
    </w:r>
  </w:p>
  <w:p w:rsidR="002F1601" w:rsidRPr="00D84F88" w:rsidRDefault="002F1601" w:rsidP="002F1601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>
      <w:rPr>
        <w:b/>
        <w:bCs/>
        <w:color w:val="7F7F7F" w:themeColor="text1" w:themeTint="80"/>
        <w:sz w:val="56"/>
        <w:szCs w:val="56"/>
      </w:rPr>
      <w:t xml:space="preserve">    </w:t>
    </w:r>
    <w:r w:rsidRPr="00D84F88">
      <w:rPr>
        <w:b/>
        <w:bCs/>
        <w:color w:val="7F7F7F" w:themeColor="text1" w:themeTint="80"/>
        <w:sz w:val="56"/>
        <w:szCs w:val="56"/>
      </w:rPr>
      <w:t>Brie</w:t>
    </w:r>
    <w:r>
      <w:rPr>
        <w:b/>
        <w:bCs/>
        <w:color w:val="7F7F7F" w:themeColor="text1" w:themeTint="80"/>
        <w:sz w:val="56"/>
        <w:szCs w:val="56"/>
      </w:rPr>
      <w:t xml:space="preserve">f                 </w:t>
    </w:r>
    <w:r w:rsidRPr="00D84F88">
      <w:rPr>
        <w:b/>
        <w:bCs/>
        <w:color w:val="7F7F7F" w:themeColor="text1" w:themeTint="80"/>
        <w:sz w:val="56"/>
        <w:szCs w:val="56"/>
      </w:rPr>
      <w:t>GmbH</w:t>
    </w:r>
  </w:p>
  <w:p w:rsidR="002F1601" w:rsidRPr="00D84F88" w:rsidRDefault="002F1601" w:rsidP="002F1601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:rsidR="002F1601" w:rsidRDefault="002F1601" w:rsidP="002F1601"/>
  <w:p w:rsidR="002F1601" w:rsidRDefault="002F160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7F2673"/>
    <w:multiLevelType w:val="hybridMultilevel"/>
    <w:tmpl w:val="38CC3C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11A"/>
    <w:rsid w:val="000F284E"/>
    <w:rsid w:val="00211517"/>
    <w:rsid w:val="002430EC"/>
    <w:rsid w:val="002F1601"/>
    <w:rsid w:val="00391E54"/>
    <w:rsid w:val="003C5193"/>
    <w:rsid w:val="004C4C0A"/>
    <w:rsid w:val="004F65D5"/>
    <w:rsid w:val="00605052"/>
    <w:rsid w:val="00670597"/>
    <w:rsid w:val="006F1A83"/>
    <w:rsid w:val="00856910"/>
    <w:rsid w:val="009A711A"/>
    <w:rsid w:val="009F6769"/>
    <w:rsid w:val="00A60CB1"/>
    <w:rsid w:val="00BA3EDA"/>
    <w:rsid w:val="00BF6A9E"/>
    <w:rsid w:val="00D0709C"/>
    <w:rsid w:val="00ED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00B31A-B126-9C4D-9411-EBD570C8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A711A"/>
    <w:rPr>
      <w:rFonts w:ascii="Arial" w:eastAsia="Times New Roman" w:hAnsi="Arial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711A"/>
    <w:pPr>
      <w:tabs>
        <w:tab w:val="center" w:pos="4536"/>
        <w:tab w:val="right" w:pos="9072"/>
      </w:tabs>
    </w:pPr>
    <w:rPr>
      <w:rFonts w:asciiTheme="minorHAnsi" w:eastAsiaTheme="minorHAnsi" w:hAnsiTheme="minorHAnsi" w:cs="Times New Roman (Textkörper CS)"/>
      <w:szCs w:val="24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A711A"/>
  </w:style>
  <w:style w:type="paragraph" w:styleId="KeinLeerraum">
    <w:name w:val="No Spacing"/>
    <w:uiPriority w:val="1"/>
    <w:qFormat/>
    <w:rsid w:val="009A711A"/>
    <w:rPr>
      <w:rFonts w:cstheme="minorBidi"/>
      <w:szCs w:val="22"/>
    </w:rPr>
  </w:style>
  <w:style w:type="table" w:styleId="Tabellenraster">
    <w:name w:val="Table Grid"/>
    <w:basedOn w:val="NormaleTabelle"/>
    <w:uiPriority w:val="39"/>
    <w:rsid w:val="003C5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F284E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2F160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F1601"/>
    <w:rPr>
      <w:rFonts w:ascii="Arial" w:eastAsia="Times New Roman" w:hAnsi="Arial" w:cs="Times New Roman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4671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4671"/>
    <w:rPr>
      <w:rFonts w:ascii="Times New Roman" w:eastAsia="Times New Roman" w:hAnsi="Times New Roman" w:cs="Times New Roman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Kunkel-Razum, Dr. Kathrin</cp:lastModifiedBy>
  <cp:revision>3</cp:revision>
  <cp:lastPrinted>2020-04-05T19:10:00Z</cp:lastPrinted>
  <dcterms:created xsi:type="dcterms:W3CDTF">2020-05-07T12:33:00Z</dcterms:created>
  <dcterms:modified xsi:type="dcterms:W3CDTF">2020-05-18T06:58:00Z</dcterms:modified>
</cp:coreProperties>
</file>